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652" w:rsidRDefault="0084029B" w:rsidP="0084029B">
      <w:pPr>
        <w:pStyle w:val="Heading1"/>
      </w:pPr>
      <w:r>
        <w:t>Topicality</w:t>
      </w:r>
    </w:p>
    <w:p w:rsidR="001704CA" w:rsidRPr="001704CA" w:rsidRDefault="001704CA" w:rsidP="001704CA">
      <w:pPr>
        <w:pStyle w:val="Heading2"/>
      </w:pPr>
      <w:r>
        <w:lastRenderedPageBreak/>
        <w:t>Curtail means through law</w:t>
      </w:r>
    </w:p>
    <w:p w:rsidR="0084029B" w:rsidRDefault="0084029B" w:rsidP="0084029B"/>
    <w:p w:rsidR="001A4B59" w:rsidRDefault="001A4B59" w:rsidP="00C5267D">
      <w:pPr>
        <w:pStyle w:val="Heading4"/>
        <w:rPr>
          <w:shd w:val="clear" w:color="auto" w:fill="FFFFFF"/>
        </w:rPr>
      </w:pPr>
      <w:r>
        <w:rPr>
          <w:shd w:val="clear" w:color="auto" w:fill="FFFFFF"/>
        </w:rPr>
        <w:t>Interpretation:</w:t>
      </w:r>
    </w:p>
    <w:p w:rsidR="001A4B59" w:rsidRDefault="001A4B59" w:rsidP="001A4B59">
      <w:pPr>
        <w:pStyle w:val="Heading4"/>
        <w:rPr>
          <w:shd w:val="clear" w:color="auto" w:fill="FFFFFF"/>
        </w:rPr>
      </w:pPr>
      <w:r>
        <w:rPr>
          <w:shd w:val="clear" w:color="auto" w:fill="FFFFFF"/>
        </w:rPr>
        <w:t>Curtailing domestic surveillance means to reduce through legislative measures. Prefer contextual evidence of today’s ongoing surveillance debate</w:t>
      </w:r>
    </w:p>
    <w:p w:rsidR="001A4B59" w:rsidRPr="001A4B59" w:rsidRDefault="001A4B59" w:rsidP="001A4B59">
      <w:pPr>
        <w:rPr>
          <w:sz w:val="26"/>
          <w:szCs w:val="26"/>
        </w:rPr>
      </w:pPr>
      <w:proofErr w:type="spellStart"/>
      <w:r>
        <w:rPr>
          <w:b/>
          <w:sz w:val="26"/>
          <w:szCs w:val="26"/>
        </w:rPr>
        <w:t>Buttar</w:t>
      </w:r>
      <w:proofErr w:type="spellEnd"/>
      <w:r>
        <w:rPr>
          <w:b/>
          <w:sz w:val="26"/>
          <w:szCs w:val="26"/>
        </w:rPr>
        <w:t xml:space="preserve"> 13</w:t>
      </w:r>
      <w:r>
        <w:rPr>
          <w:sz w:val="26"/>
          <w:szCs w:val="26"/>
        </w:rPr>
        <w:t xml:space="preserve"> </w:t>
      </w:r>
      <w:r w:rsidRPr="001A4B59">
        <w:rPr>
          <w:sz w:val="18"/>
          <w:szCs w:val="18"/>
        </w:rPr>
        <w:t>(</w:t>
      </w:r>
      <w:proofErr w:type="spellStart"/>
      <w:r w:rsidRPr="001A4B59">
        <w:rPr>
          <w:sz w:val="18"/>
          <w:szCs w:val="18"/>
        </w:rPr>
        <w:t>Shahid</w:t>
      </w:r>
      <w:proofErr w:type="spellEnd"/>
      <w:r w:rsidRPr="001A4B59">
        <w:rPr>
          <w:sz w:val="18"/>
          <w:szCs w:val="18"/>
        </w:rPr>
        <w:t xml:space="preserve"> </w:t>
      </w:r>
      <w:proofErr w:type="spellStart"/>
      <w:r w:rsidRPr="001A4B59">
        <w:rPr>
          <w:sz w:val="18"/>
          <w:szCs w:val="18"/>
        </w:rPr>
        <w:t>Buttar</w:t>
      </w:r>
      <w:proofErr w:type="spellEnd"/>
      <w:r w:rsidRPr="001A4B59">
        <w:rPr>
          <w:sz w:val="18"/>
          <w:szCs w:val="18"/>
        </w:rPr>
        <w:t xml:space="preserve">, constitutional lawyer from Stanford Law </w:t>
      </w:r>
      <w:proofErr w:type="gramStart"/>
      <w:r w:rsidRPr="001A4B59">
        <w:rPr>
          <w:sz w:val="18"/>
          <w:szCs w:val="18"/>
        </w:rPr>
        <w:t>school</w:t>
      </w:r>
      <w:proofErr w:type="gramEnd"/>
      <w:r w:rsidRPr="001A4B59">
        <w:rPr>
          <w:sz w:val="18"/>
          <w:szCs w:val="18"/>
        </w:rPr>
        <w:t xml:space="preserve"> and executive director of the Bill of Rights Defense Committee political group. http://www.truth-out.org/news/item/18122-the-nsa-vs-usa#)</w:t>
      </w:r>
    </w:p>
    <w:p w:rsidR="001A4B59" w:rsidRDefault="001A4B59" w:rsidP="0084029B">
      <w:pPr>
        <w:rPr>
          <w:rFonts w:asciiTheme="minorHAnsi" w:hAnsiTheme="minorHAnsi"/>
          <w:color w:val="000000"/>
          <w:sz w:val="26"/>
          <w:szCs w:val="26"/>
          <w:shd w:val="clear" w:color="auto" w:fill="FFFFFF"/>
        </w:rPr>
      </w:pPr>
      <w:r w:rsidRPr="001A4B59">
        <w:rPr>
          <w:rFonts w:asciiTheme="minorHAnsi" w:hAnsiTheme="minorHAnsi"/>
          <w:color w:val="000000"/>
          <w:sz w:val="26"/>
          <w:szCs w:val="26"/>
          <w:shd w:val="clear" w:color="auto" w:fill="FFFFFF"/>
        </w:rPr>
        <w:t xml:space="preserve">The sustained grass-roots uproar over </w:t>
      </w:r>
      <w:r w:rsidRPr="001A4B59">
        <w:rPr>
          <w:rFonts w:asciiTheme="minorHAnsi" w:hAnsiTheme="minorHAnsi"/>
          <w:b/>
          <w:color w:val="000000"/>
          <w:sz w:val="26"/>
          <w:szCs w:val="26"/>
          <w:highlight w:val="cyan"/>
          <w:u w:val="single"/>
          <w:shd w:val="clear" w:color="auto" w:fill="FFFFFF"/>
        </w:rPr>
        <w:t>domestic surveillance has reached</w:t>
      </w:r>
      <w:r w:rsidRPr="001A4B59">
        <w:rPr>
          <w:rFonts w:asciiTheme="minorHAnsi" w:hAnsiTheme="minorHAnsi"/>
          <w:color w:val="000000"/>
          <w:sz w:val="26"/>
          <w:szCs w:val="26"/>
          <w:shd w:val="clear" w:color="auto" w:fill="FFFFFF"/>
        </w:rPr>
        <w:t xml:space="preserve"> the ear of </w:t>
      </w:r>
      <w:r w:rsidRPr="001A4B59">
        <w:rPr>
          <w:rFonts w:asciiTheme="minorHAnsi" w:hAnsiTheme="minorHAnsi"/>
          <w:b/>
          <w:color w:val="000000"/>
          <w:sz w:val="26"/>
          <w:szCs w:val="26"/>
          <w:highlight w:val="cyan"/>
          <w:u w:val="single"/>
          <w:shd w:val="clear" w:color="auto" w:fill="FFFFFF"/>
        </w:rPr>
        <w:t>Congress</w:t>
      </w:r>
      <w:r w:rsidRPr="001A4B59">
        <w:rPr>
          <w:rFonts w:asciiTheme="minorHAnsi" w:hAnsiTheme="minorHAnsi"/>
          <w:color w:val="000000"/>
          <w:sz w:val="26"/>
          <w:szCs w:val="26"/>
          <w:shd w:val="clear" w:color="auto" w:fill="FFFFFF"/>
        </w:rPr>
        <w:t xml:space="preserve">, </w:t>
      </w:r>
      <w:r w:rsidRPr="001A4B59">
        <w:rPr>
          <w:rFonts w:asciiTheme="minorHAnsi" w:hAnsiTheme="minorHAnsi"/>
          <w:b/>
          <w:color w:val="000000"/>
          <w:sz w:val="26"/>
          <w:szCs w:val="26"/>
          <w:highlight w:val="cyan"/>
          <w:u w:val="single"/>
          <w:shd w:val="clear" w:color="auto" w:fill="FFFFFF"/>
        </w:rPr>
        <w:t>which is considering</w:t>
      </w:r>
      <w:r w:rsidRPr="001A4B59">
        <w:rPr>
          <w:rFonts w:asciiTheme="minorHAnsi" w:hAnsiTheme="minorHAnsi"/>
          <w:color w:val="000000"/>
          <w:sz w:val="26"/>
          <w:szCs w:val="26"/>
          <w:shd w:val="clear" w:color="auto" w:fill="FFFFFF"/>
        </w:rPr>
        <w:t xml:space="preserve"> more than a dozen </w:t>
      </w:r>
      <w:r w:rsidRPr="001A4B59">
        <w:rPr>
          <w:rStyle w:val="StyleUnderline"/>
          <w:b/>
          <w:sz w:val="26"/>
          <w:szCs w:val="26"/>
          <w:highlight w:val="cyan"/>
        </w:rPr>
        <w:t>legislative measures to curtail</w:t>
      </w:r>
      <w:r w:rsidRPr="001A4B59">
        <w:rPr>
          <w:rFonts w:asciiTheme="minorHAnsi" w:hAnsiTheme="minorHAnsi"/>
          <w:color w:val="000000"/>
          <w:sz w:val="26"/>
          <w:szCs w:val="26"/>
          <w:shd w:val="clear" w:color="auto" w:fill="FFFFFF"/>
        </w:rPr>
        <w:t xml:space="preserve"> the National Security Agency's various </w:t>
      </w:r>
      <w:r w:rsidRPr="001A4B59">
        <w:rPr>
          <w:rFonts w:asciiTheme="minorHAnsi" w:hAnsiTheme="minorHAnsi"/>
          <w:b/>
          <w:color w:val="000000"/>
          <w:sz w:val="26"/>
          <w:szCs w:val="26"/>
          <w:highlight w:val="cyan"/>
          <w:u w:val="single"/>
          <w:shd w:val="clear" w:color="auto" w:fill="FFFFFF"/>
        </w:rPr>
        <w:t>programs that spy on Americans</w:t>
      </w:r>
      <w:r w:rsidRPr="001A4B59">
        <w:rPr>
          <w:rFonts w:asciiTheme="minorHAnsi" w:hAnsiTheme="minorHAnsi"/>
          <w:color w:val="000000"/>
          <w:sz w:val="26"/>
          <w:szCs w:val="26"/>
          <w:shd w:val="clear" w:color="auto" w:fill="FFFFFF"/>
        </w:rPr>
        <w:t xml:space="preserve"> </w:t>
      </w:r>
      <w:proofErr w:type="spellStart"/>
      <w:r w:rsidRPr="001A4B59">
        <w:rPr>
          <w:rFonts w:asciiTheme="minorHAnsi" w:hAnsiTheme="minorHAnsi"/>
          <w:color w:val="000000"/>
          <w:sz w:val="26"/>
          <w:szCs w:val="26"/>
          <w:shd w:val="clear" w:color="auto" w:fill="FFFFFF"/>
        </w:rPr>
        <w:t>en</w:t>
      </w:r>
      <w:proofErr w:type="spellEnd"/>
      <w:r w:rsidRPr="001A4B59">
        <w:rPr>
          <w:rFonts w:asciiTheme="minorHAnsi" w:hAnsiTheme="minorHAnsi"/>
          <w:color w:val="000000"/>
          <w:sz w:val="26"/>
          <w:szCs w:val="26"/>
          <w:shd w:val="clear" w:color="auto" w:fill="FFFFFF"/>
        </w:rPr>
        <w:t xml:space="preserve"> masse. While most address merely the pieces of the problem, one in particular would address the many facets hidden even in the wake of the Snowden leaks.</w:t>
      </w:r>
    </w:p>
    <w:p w:rsidR="00C5267D" w:rsidRDefault="00C5267D" w:rsidP="00C5267D">
      <w:pPr>
        <w:rPr>
          <w:rFonts w:asciiTheme="minorHAnsi" w:hAnsiTheme="minorHAnsi"/>
          <w:b/>
          <w:sz w:val="26"/>
          <w:szCs w:val="26"/>
        </w:rPr>
      </w:pPr>
    </w:p>
    <w:p w:rsidR="001A4B59" w:rsidRPr="00C5267D" w:rsidRDefault="003A3F7E" w:rsidP="00C5267D">
      <w:pPr>
        <w:rPr>
          <w:rFonts w:asciiTheme="minorHAnsi" w:hAnsiTheme="minorHAnsi"/>
          <w:b/>
          <w:sz w:val="26"/>
          <w:szCs w:val="26"/>
        </w:rPr>
      </w:pPr>
      <w:r>
        <w:rPr>
          <w:rFonts w:asciiTheme="minorHAnsi" w:hAnsiTheme="minorHAnsi"/>
          <w:b/>
          <w:sz w:val="26"/>
          <w:szCs w:val="26"/>
        </w:rPr>
        <w:t>Violation: The affirmative does not</w:t>
      </w:r>
      <w:r w:rsidR="001A4B59" w:rsidRPr="00C5267D">
        <w:rPr>
          <w:rFonts w:asciiTheme="minorHAnsi" w:hAnsiTheme="minorHAnsi"/>
          <w:b/>
          <w:sz w:val="26"/>
          <w:szCs w:val="26"/>
        </w:rPr>
        <w:t xml:space="preserve"> pass a legislative action that reduces domestic surveillance programs.</w:t>
      </w:r>
    </w:p>
    <w:p w:rsidR="001A4B59" w:rsidRDefault="001A4B59" w:rsidP="001A4B59">
      <w:pPr>
        <w:ind w:firstLine="720"/>
        <w:rPr>
          <w:rFonts w:asciiTheme="minorHAnsi" w:hAnsiTheme="minorHAnsi"/>
          <w:b/>
          <w:sz w:val="26"/>
          <w:szCs w:val="26"/>
        </w:rPr>
      </w:pPr>
    </w:p>
    <w:p w:rsidR="00C5267D" w:rsidRDefault="00C5267D" w:rsidP="00C5267D">
      <w:pPr>
        <w:rPr>
          <w:rFonts w:asciiTheme="minorHAnsi" w:hAnsiTheme="minorHAnsi"/>
          <w:b/>
          <w:sz w:val="26"/>
          <w:szCs w:val="26"/>
        </w:rPr>
      </w:pPr>
      <w:r w:rsidRPr="00C5267D">
        <w:rPr>
          <w:rFonts w:asciiTheme="minorHAnsi" w:hAnsiTheme="minorHAnsi"/>
          <w:b/>
          <w:sz w:val="26"/>
          <w:szCs w:val="26"/>
        </w:rPr>
        <w:t>Standard</w:t>
      </w:r>
      <w:r>
        <w:rPr>
          <w:rFonts w:asciiTheme="minorHAnsi" w:hAnsiTheme="minorHAnsi"/>
          <w:b/>
          <w:sz w:val="26"/>
          <w:szCs w:val="26"/>
        </w:rPr>
        <w:t>s</w:t>
      </w:r>
    </w:p>
    <w:p w:rsidR="00C5267D" w:rsidRDefault="00C5267D" w:rsidP="00C5267D">
      <w:pPr>
        <w:pStyle w:val="ListParagraph"/>
        <w:numPr>
          <w:ilvl w:val="0"/>
          <w:numId w:val="15"/>
        </w:numPr>
        <w:rPr>
          <w:rFonts w:asciiTheme="minorHAnsi" w:hAnsiTheme="minorHAnsi"/>
          <w:b/>
          <w:sz w:val="26"/>
          <w:szCs w:val="26"/>
        </w:rPr>
      </w:pPr>
      <w:r>
        <w:rPr>
          <w:rFonts w:asciiTheme="minorHAnsi" w:hAnsiTheme="minorHAnsi"/>
          <w:b/>
          <w:sz w:val="26"/>
          <w:szCs w:val="26"/>
        </w:rPr>
        <w:t>Limits: Abusive affirmatives decreas</w:t>
      </w:r>
      <w:r w:rsidR="003A3F7E">
        <w:rPr>
          <w:rFonts w:asciiTheme="minorHAnsi" w:hAnsiTheme="minorHAnsi"/>
          <w:b/>
          <w:sz w:val="26"/>
          <w:szCs w:val="26"/>
        </w:rPr>
        <w:t xml:space="preserve">e limits and force debates to be about non-domestic legislation, which hurts core topic education. Without limits the debate becomes too broad and </w:t>
      </w:r>
      <w:proofErr w:type="spellStart"/>
      <w:r w:rsidR="003A3F7E">
        <w:rPr>
          <w:rFonts w:asciiTheme="minorHAnsi" w:hAnsiTheme="minorHAnsi"/>
          <w:b/>
          <w:sz w:val="26"/>
          <w:szCs w:val="26"/>
        </w:rPr>
        <w:t>uneducational</w:t>
      </w:r>
      <w:proofErr w:type="spellEnd"/>
      <w:r w:rsidR="003A3F7E">
        <w:rPr>
          <w:rFonts w:asciiTheme="minorHAnsi" w:hAnsiTheme="minorHAnsi"/>
          <w:b/>
          <w:sz w:val="26"/>
          <w:szCs w:val="26"/>
        </w:rPr>
        <w:t>.</w:t>
      </w:r>
    </w:p>
    <w:p w:rsidR="001704CA" w:rsidRPr="00C94E45" w:rsidRDefault="00C5267D" w:rsidP="00C94E45">
      <w:pPr>
        <w:pStyle w:val="ListParagraph"/>
        <w:numPr>
          <w:ilvl w:val="0"/>
          <w:numId w:val="15"/>
        </w:numPr>
        <w:rPr>
          <w:rFonts w:asciiTheme="minorHAnsi" w:hAnsiTheme="minorHAnsi"/>
          <w:b/>
          <w:sz w:val="26"/>
          <w:szCs w:val="26"/>
        </w:rPr>
      </w:pPr>
      <w:r>
        <w:rPr>
          <w:rFonts w:asciiTheme="minorHAnsi" w:hAnsiTheme="minorHAnsi"/>
          <w:b/>
          <w:sz w:val="26"/>
          <w:szCs w:val="26"/>
        </w:rPr>
        <w:t>Ground</w:t>
      </w:r>
      <w:r w:rsidR="003A3F7E">
        <w:rPr>
          <w:rFonts w:asciiTheme="minorHAnsi" w:hAnsiTheme="minorHAnsi"/>
          <w:b/>
          <w:sz w:val="26"/>
          <w:szCs w:val="26"/>
        </w:rPr>
        <w:t>: The negative loses core link ground for Disadv</w:t>
      </w:r>
      <w:r w:rsidR="001704CA">
        <w:rPr>
          <w:rFonts w:asciiTheme="minorHAnsi" w:hAnsiTheme="minorHAnsi"/>
          <w:b/>
          <w:sz w:val="26"/>
          <w:szCs w:val="26"/>
        </w:rPr>
        <w:t>antages and Counterplans like Executive Order CPs. This hurts fairness in debate</w:t>
      </w:r>
    </w:p>
    <w:p w:rsidR="00C5267D" w:rsidRDefault="00C5267D" w:rsidP="00C5267D">
      <w:pPr>
        <w:pStyle w:val="ListParagraph"/>
        <w:numPr>
          <w:ilvl w:val="0"/>
          <w:numId w:val="15"/>
        </w:numPr>
        <w:rPr>
          <w:rFonts w:asciiTheme="minorHAnsi" w:hAnsiTheme="minorHAnsi"/>
          <w:b/>
          <w:sz w:val="26"/>
          <w:szCs w:val="26"/>
        </w:rPr>
      </w:pPr>
      <w:r>
        <w:rPr>
          <w:rFonts w:asciiTheme="minorHAnsi" w:hAnsiTheme="minorHAnsi"/>
          <w:b/>
          <w:sz w:val="26"/>
          <w:szCs w:val="26"/>
        </w:rPr>
        <w:t xml:space="preserve">Predictability: </w:t>
      </w:r>
      <w:r w:rsidR="001704CA">
        <w:rPr>
          <w:rFonts w:asciiTheme="minorHAnsi" w:hAnsiTheme="minorHAnsi"/>
          <w:b/>
          <w:sz w:val="26"/>
          <w:szCs w:val="26"/>
        </w:rPr>
        <w:t xml:space="preserve">It is not predictable that the </w:t>
      </w:r>
      <w:proofErr w:type="spellStart"/>
      <w:r w:rsidR="001704CA">
        <w:rPr>
          <w:rFonts w:asciiTheme="minorHAnsi" w:hAnsiTheme="minorHAnsi"/>
          <w:b/>
          <w:sz w:val="26"/>
          <w:szCs w:val="26"/>
        </w:rPr>
        <w:t>aff</w:t>
      </w:r>
      <w:proofErr w:type="spellEnd"/>
      <w:r w:rsidR="001704CA">
        <w:rPr>
          <w:rFonts w:asciiTheme="minorHAnsi" w:hAnsiTheme="minorHAnsi"/>
          <w:b/>
          <w:sz w:val="26"/>
          <w:szCs w:val="26"/>
        </w:rPr>
        <w:t xml:space="preserve"> would avoid legislative </w:t>
      </w:r>
      <w:proofErr w:type="gramStart"/>
      <w:r w:rsidR="001704CA">
        <w:rPr>
          <w:rFonts w:asciiTheme="minorHAnsi" w:hAnsiTheme="minorHAnsi"/>
          <w:b/>
          <w:sz w:val="26"/>
          <w:szCs w:val="26"/>
        </w:rPr>
        <w:t>curtailment, that</w:t>
      </w:r>
      <w:proofErr w:type="gramEnd"/>
      <w:r w:rsidR="001704CA">
        <w:rPr>
          <w:rFonts w:asciiTheme="minorHAnsi" w:hAnsiTheme="minorHAnsi"/>
          <w:b/>
          <w:sz w:val="26"/>
          <w:szCs w:val="26"/>
        </w:rPr>
        <w:t xml:space="preserve"> puts a research burden on the negative to research for every single agent or alternative action to curtailment. This kills in-depth debates and education.</w:t>
      </w:r>
    </w:p>
    <w:p w:rsidR="001704CA" w:rsidRPr="001704CA" w:rsidRDefault="001704CA" w:rsidP="001704CA">
      <w:pPr>
        <w:pStyle w:val="ListParagraph"/>
        <w:rPr>
          <w:rFonts w:asciiTheme="minorHAnsi" w:hAnsiTheme="minorHAnsi"/>
          <w:b/>
          <w:sz w:val="26"/>
          <w:szCs w:val="26"/>
        </w:rPr>
      </w:pPr>
    </w:p>
    <w:p w:rsidR="001704CA" w:rsidRDefault="001704CA" w:rsidP="001704CA">
      <w:pPr>
        <w:rPr>
          <w:rFonts w:asciiTheme="minorHAnsi" w:hAnsiTheme="minorHAnsi"/>
          <w:b/>
          <w:sz w:val="26"/>
          <w:szCs w:val="26"/>
        </w:rPr>
      </w:pPr>
      <w:r>
        <w:rPr>
          <w:rFonts w:asciiTheme="minorHAnsi" w:hAnsiTheme="minorHAnsi"/>
          <w:b/>
          <w:sz w:val="26"/>
          <w:szCs w:val="26"/>
        </w:rPr>
        <w:t xml:space="preserve">Voters: Vote on Topicality </w:t>
      </w:r>
      <w:r w:rsidR="00C94E45">
        <w:rPr>
          <w:rFonts w:asciiTheme="minorHAnsi" w:hAnsiTheme="minorHAnsi"/>
          <w:b/>
          <w:sz w:val="26"/>
          <w:szCs w:val="26"/>
        </w:rPr>
        <w:t>are</w:t>
      </w:r>
      <w:r>
        <w:rPr>
          <w:rFonts w:asciiTheme="minorHAnsi" w:hAnsiTheme="minorHAnsi"/>
          <w:b/>
          <w:sz w:val="26"/>
          <w:szCs w:val="26"/>
        </w:rPr>
        <w:t xml:space="preserve"> the impacts of fairness and education as stated above.</w:t>
      </w:r>
    </w:p>
    <w:p w:rsidR="001704CA" w:rsidRDefault="001704CA" w:rsidP="001704CA">
      <w:pPr>
        <w:rPr>
          <w:rFonts w:asciiTheme="minorHAnsi" w:hAnsiTheme="minorHAnsi"/>
          <w:b/>
          <w:sz w:val="26"/>
          <w:szCs w:val="26"/>
        </w:rPr>
      </w:pPr>
    </w:p>
    <w:p w:rsidR="001704CA" w:rsidRDefault="001704CA" w:rsidP="001704CA">
      <w:pPr>
        <w:pStyle w:val="Heading2"/>
      </w:pPr>
      <w:r>
        <w:lastRenderedPageBreak/>
        <w:t>Effects T</w:t>
      </w:r>
      <w:r w:rsidR="002E61C8">
        <w:t xml:space="preserve"> Bad</w:t>
      </w:r>
    </w:p>
    <w:p w:rsidR="001704CA" w:rsidRDefault="001704CA" w:rsidP="001704CA">
      <w:pPr>
        <w:pStyle w:val="Heading4"/>
        <w:rPr>
          <w:shd w:val="clear" w:color="auto" w:fill="FFFFFF"/>
        </w:rPr>
      </w:pPr>
      <w:r>
        <w:rPr>
          <w:shd w:val="clear" w:color="auto" w:fill="FFFFFF"/>
        </w:rPr>
        <w:t>Interpretation:</w:t>
      </w:r>
    </w:p>
    <w:p w:rsidR="001704CA" w:rsidRDefault="001704CA" w:rsidP="001704CA">
      <w:pPr>
        <w:rPr>
          <w:rFonts w:asciiTheme="minorHAnsi" w:hAnsiTheme="minorHAnsi"/>
          <w:b/>
          <w:sz w:val="26"/>
          <w:szCs w:val="26"/>
        </w:rPr>
      </w:pPr>
      <w:r>
        <w:rPr>
          <w:rFonts w:asciiTheme="minorHAnsi" w:hAnsiTheme="minorHAnsi"/>
          <w:b/>
          <w:sz w:val="26"/>
          <w:szCs w:val="26"/>
        </w:rPr>
        <w:t>The affirmative must directly result in the decrease of domestic surveillance through USFG action</w:t>
      </w:r>
    </w:p>
    <w:p w:rsidR="001704CA" w:rsidRPr="00C5267D" w:rsidRDefault="001704CA" w:rsidP="001704CA">
      <w:pPr>
        <w:rPr>
          <w:rFonts w:asciiTheme="minorHAnsi" w:hAnsiTheme="minorHAnsi"/>
          <w:b/>
          <w:sz w:val="26"/>
          <w:szCs w:val="26"/>
        </w:rPr>
      </w:pPr>
      <w:r>
        <w:rPr>
          <w:rFonts w:asciiTheme="minorHAnsi" w:hAnsiTheme="minorHAnsi"/>
          <w:b/>
          <w:sz w:val="26"/>
          <w:szCs w:val="26"/>
        </w:rPr>
        <w:t xml:space="preserve">Violation: </w:t>
      </w:r>
      <w:r w:rsidR="002E61C8">
        <w:rPr>
          <w:rFonts w:asciiTheme="minorHAnsi" w:hAnsiTheme="minorHAnsi"/>
          <w:b/>
          <w:sz w:val="26"/>
          <w:szCs w:val="26"/>
        </w:rPr>
        <w:t>The affirmative enacts an act that then repeals two other acts that then results in less justification when surveillance programs justify their actions in court.</w:t>
      </w:r>
      <w:r w:rsidR="00D14911">
        <w:rPr>
          <w:rFonts w:asciiTheme="minorHAnsi" w:hAnsiTheme="minorHAnsi"/>
          <w:b/>
          <w:sz w:val="26"/>
          <w:szCs w:val="26"/>
        </w:rPr>
        <w:t xml:space="preserve"> </w:t>
      </w:r>
    </w:p>
    <w:p w:rsidR="001704CA" w:rsidRDefault="001704CA" w:rsidP="001704CA">
      <w:pPr>
        <w:ind w:firstLine="720"/>
        <w:rPr>
          <w:rFonts w:asciiTheme="minorHAnsi" w:hAnsiTheme="minorHAnsi"/>
          <w:b/>
          <w:sz w:val="26"/>
          <w:szCs w:val="26"/>
        </w:rPr>
      </w:pPr>
    </w:p>
    <w:p w:rsidR="001704CA" w:rsidRDefault="001704CA" w:rsidP="001704CA">
      <w:pPr>
        <w:rPr>
          <w:rFonts w:asciiTheme="minorHAnsi" w:hAnsiTheme="minorHAnsi"/>
          <w:b/>
          <w:sz w:val="26"/>
          <w:szCs w:val="26"/>
        </w:rPr>
      </w:pPr>
      <w:r w:rsidRPr="00C5267D">
        <w:rPr>
          <w:rFonts w:asciiTheme="minorHAnsi" w:hAnsiTheme="minorHAnsi"/>
          <w:b/>
          <w:sz w:val="26"/>
          <w:szCs w:val="26"/>
        </w:rPr>
        <w:t>Standard</w:t>
      </w:r>
      <w:r>
        <w:rPr>
          <w:rFonts w:asciiTheme="minorHAnsi" w:hAnsiTheme="minorHAnsi"/>
          <w:b/>
          <w:sz w:val="26"/>
          <w:szCs w:val="26"/>
        </w:rPr>
        <w:t>s</w:t>
      </w:r>
    </w:p>
    <w:p w:rsidR="001704CA" w:rsidRDefault="001704CA" w:rsidP="001704CA">
      <w:pPr>
        <w:pStyle w:val="ListParagraph"/>
        <w:numPr>
          <w:ilvl w:val="0"/>
          <w:numId w:val="16"/>
        </w:numPr>
        <w:rPr>
          <w:rFonts w:asciiTheme="minorHAnsi" w:hAnsiTheme="minorHAnsi"/>
          <w:b/>
          <w:sz w:val="26"/>
          <w:szCs w:val="26"/>
        </w:rPr>
      </w:pPr>
      <w:r>
        <w:rPr>
          <w:rFonts w:asciiTheme="minorHAnsi" w:hAnsiTheme="minorHAnsi"/>
          <w:b/>
          <w:sz w:val="26"/>
          <w:szCs w:val="26"/>
        </w:rPr>
        <w:t xml:space="preserve">Limits: </w:t>
      </w:r>
      <w:r w:rsidR="00D14911">
        <w:rPr>
          <w:rFonts w:asciiTheme="minorHAnsi" w:hAnsiTheme="minorHAnsi"/>
          <w:b/>
          <w:sz w:val="26"/>
          <w:szCs w:val="26"/>
        </w:rPr>
        <w:t>Abusive affirmatives decrease limits forcing negative teams to do research on every single congressional document that pertains to other congressional documents. This hurts core topic education because we can never question the le</w:t>
      </w:r>
      <w:r w:rsidR="006A1E02">
        <w:rPr>
          <w:rFonts w:asciiTheme="minorHAnsi" w:hAnsiTheme="minorHAnsi"/>
          <w:b/>
          <w:sz w:val="26"/>
          <w:szCs w:val="26"/>
        </w:rPr>
        <w:t>gislation itself.</w:t>
      </w:r>
    </w:p>
    <w:p w:rsidR="001704CA" w:rsidRPr="006A1E02" w:rsidRDefault="001704CA" w:rsidP="006A1E02">
      <w:pPr>
        <w:pStyle w:val="ListParagraph"/>
        <w:numPr>
          <w:ilvl w:val="0"/>
          <w:numId w:val="16"/>
        </w:numPr>
        <w:rPr>
          <w:rFonts w:asciiTheme="minorHAnsi" w:hAnsiTheme="minorHAnsi"/>
          <w:b/>
          <w:sz w:val="26"/>
          <w:szCs w:val="26"/>
        </w:rPr>
      </w:pPr>
      <w:r>
        <w:rPr>
          <w:rFonts w:asciiTheme="minorHAnsi" w:hAnsiTheme="minorHAnsi"/>
          <w:b/>
          <w:sz w:val="26"/>
          <w:szCs w:val="26"/>
        </w:rPr>
        <w:t>Ground</w:t>
      </w:r>
      <w:r w:rsidR="006A1E02">
        <w:rPr>
          <w:rFonts w:asciiTheme="minorHAnsi" w:hAnsiTheme="minorHAnsi"/>
          <w:b/>
          <w:sz w:val="26"/>
          <w:szCs w:val="26"/>
        </w:rPr>
        <w:t>: The negative</w:t>
      </w:r>
      <w:r w:rsidR="00F02174">
        <w:rPr>
          <w:rFonts w:asciiTheme="minorHAnsi" w:hAnsiTheme="minorHAnsi"/>
          <w:b/>
          <w:sz w:val="26"/>
          <w:szCs w:val="26"/>
        </w:rPr>
        <w:t xml:space="preserve"> loses core case arguments and CP ground</w:t>
      </w:r>
      <w:r w:rsidR="006A1E02">
        <w:rPr>
          <w:rFonts w:asciiTheme="minorHAnsi" w:hAnsiTheme="minorHAnsi"/>
          <w:b/>
          <w:sz w:val="26"/>
          <w:szCs w:val="26"/>
        </w:rPr>
        <w:t xml:space="preserve"> because we can’t mitigate solvency of </w:t>
      </w:r>
      <w:r w:rsidR="00F02174">
        <w:rPr>
          <w:rFonts w:asciiTheme="minorHAnsi" w:hAnsiTheme="minorHAnsi"/>
          <w:b/>
          <w:sz w:val="26"/>
          <w:szCs w:val="26"/>
        </w:rPr>
        <w:t>vague acts we don’t know of and vagueness on method takes out core Method CPs</w:t>
      </w:r>
      <w:r>
        <w:rPr>
          <w:rFonts w:asciiTheme="minorHAnsi" w:hAnsiTheme="minorHAnsi"/>
          <w:b/>
          <w:sz w:val="26"/>
          <w:szCs w:val="26"/>
        </w:rPr>
        <w:t>. This hurts fairness in debate</w:t>
      </w:r>
    </w:p>
    <w:p w:rsidR="001704CA" w:rsidRDefault="001704CA" w:rsidP="001704CA">
      <w:pPr>
        <w:pStyle w:val="ListParagraph"/>
        <w:numPr>
          <w:ilvl w:val="0"/>
          <w:numId w:val="16"/>
        </w:numPr>
        <w:rPr>
          <w:rFonts w:asciiTheme="minorHAnsi" w:hAnsiTheme="minorHAnsi"/>
          <w:b/>
          <w:sz w:val="26"/>
          <w:szCs w:val="26"/>
        </w:rPr>
      </w:pPr>
      <w:r>
        <w:rPr>
          <w:rFonts w:asciiTheme="minorHAnsi" w:hAnsiTheme="minorHAnsi"/>
          <w:b/>
          <w:sz w:val="26"/>
          <w:szCs w:val="26"/>
        </w:rPr>
        <w:t xml:space="preserve">Predictability: It is not predictable that the </w:t>
      </w:r>
      <w:proofErr w:type="spellStart"/>
      <w:r>
        <w:rPr>
          <w:rFonts w:asciiTheme="minorHAnsi" w:hAnsiTheme="minorHAnsi"/>
          <w:b/>
          <w:sz w:val="26"/>
          <w:szCs w:val="26"/>
        </w:rPr>
        <w:t>aff</w:t>
      </w:r>
      <w:proofErr w:type="spellEnd"/>
      <w:r>
        <w:rPr>
          <w:rFonts w:asciiTheme="minorHAnsi" w:hAnsiTheme="minorHAnsi"/>
          <w:b/>
          <w:sz w:val="26"/>
          <w:szCs w:val="26"/>
        </w:rPr>
        <w:t xml:space="preserve"> would </w:t>
      </w:r>
      <w:r w:rsidR="00F02174">
        <w:rPr>
          <w:rFonts w:asciiTheme="minorHAnsi" w:hAnsiTheme="minorHAnsi"/>
          <w:b/>
          <w:sz w:val="26"/>
          <w:szCs w:val="26"/>
        </w:rPr>
        <w:t>pick legislation that affects other legislation</w:t>
      </w:r>
      <w:r>
        <w:rPr>
          <w:rFonts w:asciiTheme="minorHAnsi" w:hAnsiTheme="minorHAnsi"/>
          <w:b/>
          <w:sz w:val="26"/>
          <w:szCs w:val="26"/>
        </w:rPr>
        <w:t>. This kills in-depth debates and education</w:t>
      </w:r>
      <w:r w:rsidR="00F02174">
        <w:rPr>
          <w:rFonts w:asciiTheme="minorHAnsi" w:hAnsiTheme="minorHAnsi"/>
          <w:b/>
          <w:sz w:val="26"/>
          <w:szCs w:val="26"/>
        </w:rPr>
        <w:t xml:space="preserve"> because we can’t engage specifics on their political discussion</w:t>
      </w:r>
      <w:r>
        <w:rPr>
          <w:rFonts w:asciiTheme="minorHAnsi" w:hAnsiTheme="minorHAnsi"/>
          <w:b/>
          <w:sz w:val="26"/>
          <w:szCs w:val="26"/>
        </w:rPr>
        <w:t>.</w:t>
      </w:r>
    </w:p>
    <w:p w:rsidR="006A1E02" w:rsidRDefault="006A1E02" w:rsidP="001704CA">
      <w:pPr>
        <w:pStyle w:val="ListParagraph"/>
        <w:numPr>
          <w:ilvl w:val="0"/>
          <w:numId w:val="16"/>
        </w:numPr>
        <w:rPr>
          <w:rFonts w:asciiTheme="minorHAnsi" w:hAnsiTheme="minorHAnsi"/>
          <w:b/>
          <w:sz w:val="26"/>
          <w:szCs w:val="26"/>
        </w:rPr>
      </w:pPr>
      <w:r>
        <w:rPr>
          <w:rFonts w:asciiTheme="minorHAnsi" w:hAnsiTheme="minorHAnsi"/>
          <w:b/>
          <w:sz w:val="26"/>
          <w:szCs w:val="26"/>
        </w:rPr>
        <w:t xml:space="preserve">Topical Version of the AFF: The USFG should repeal the FISA Act. OR The USFG should remove the legal basis for </w:t>
      </w:r>
      <w:r w:rsidR="00F02174">
        <w:rPr>
          <w:rFonts w:asciiTheme="minorHAnsi" w:hAnsiTheme="minorHAnsi"/>
          <w:b/>
          <w:sz w:val="26"/>
          <w:szCs w:val="26"/>
        </w:rPr>
        <w:t xml:space="preserve">domestic mass surveillance programs. Both would result in the exact same </w:t>
      </w:r>
      <w:proofErr w:type="spellStart"/>
      <w:r w:rsidR="00F02174">
        <w:rPr>
          <w:rFonts w:asciiTheme="minorHAnsi" w:hAnsiTheme="minorHAnsi"/>
          <w:b/>
          <w:sz w:val="26"/>
          <w:szCs w:val="26"/>
        </w:rPr>
        <w:t>aff</w:t>
      </w:r>
      <w:proofErr w:type="spellEnd"/>
      <w:r w:rsidR="00F02174">
        <w:rPr>
          <w:rFonts w:asciiTheme="minorHAnsi" w:hAnsiTheme="minorHAnsi"/>
          <w:b/>
          <w:sz w:val="26"/>
          <w:szCs w:val="26"/>
        </w:rPr>
        <w:t xml:space="preserve"> the difference is we can attack the mechanism in which the legal basis is removed.</w:t>
      </w:r>
    </w:p>
    <w:p w:rsidR="001704CA" w:rsidRPr="001704CA" w:rsidRDefault="001704CA" w:rsidP="001704CA">
      <w:pPr>
        <w:pStyle w:val="ListParagraph"/>
        <w:rPr>
          <w:rFonts w:asciiTheme="minorHAnsi" w:hAnsiTheme="minorHAnsi"/>
          <w:b/>
          <w:sz w:val="26"/>
          <w:szCs w:val="26"/>
        </w:rPr>
      </w:pPr>
    </w:p>
    <w:p w:rsidR="001704CA" w:rsidRDefault="00C94E45" w:rsidP="001704CA">
      <w:pPr>
        <w:rPr>
          <w:rFonts w:asciiTheme="minorHAnsi" w:hAnsiTheme="minorHAnsi"/>
          <w:b/>
          <w:sz w:val="26"/>
          <w:szCs w:val="26"/>
        </w:rPr>
      </w:pPr>
      <w:r>
        <w:rPr>
          <w:rFonts w:asciiTheme="minorHAnsi" w:hAnsiTheme="minorHAnsi"/>
          <w:b/>
          <w:sz w:val="26"/>
          <w:szCs w:val="26"/>
        </w:rPr>
        <w:t>Voters: Vote on Topicality are</w:t>
      </w:r>
      <w:r w:rsidR="001704CA">
        <w:rPr>
          <w:rFonts w:asciiTheme="minorHAnsi" w:hAnsiTheme="minorHAnsi"/>
          <w:b/>
          <w:sz w:val="26"/>
          <w:szCs w:val="26"/>
        </w:rPr>
        <w:t xml:space="preserve"> the impacts of fairness and education as stated above.</w:t>
      </w:r>
    </w:p>
    <w:p w:rsidR="001704CA" w:rsidRDefault="001704CA" w:rsidP="001704CA"/>
    <w:p w:rsidR="00D14911" w:rsidRDefault="006A1E02" w:rsidP="001704CA">
      <w:pPr>
        <w:rPr>
          <w:b/>
        </w:rPr>
      </w:pPr>
      <w:r>
        <w:rPr>
          <w:b/>
        </w:rPr>
        <w:t>Notes: Some background knowledge. T</w:t>
      </w:r>
      <w:r w:rsidR="00D14911">
        <w:rPr>
          <w:b/>
        </w:rPr>
        <w:t>he Surveillance State Repeal Act is a bill that was only introduced to congress</w:t>
      </w:r>
      <w:r>
        <w:rPr>
          <w:b/>
        </w:rPr>
        <w:t>. It</w:t>
      </w:r>
      <w:r w:rsidR="00D14911">
        <w:rPr>
          <w:b/>
        </w:rPr>
        <w:t xml:space="preserve"> repeals the Patriot Act (which already expired) and the FISA Act (which tends to be currently used to justify surveillance practices). This is abusive because rather than having the plan merely “curtail domestic surveillance” or “repeal the FISA Act” it argues for passing of an act that then manipulates other acts. This </w:t>
      </w:r>
      <w:proofErr w:type="spellStart"/>
      <w:r w:rsidR="00D14911">
        <w:rPr>
          <w:b/>
        </w:rPr>
        <w:t>overlimits</w:t>
      </w:r>
      <w:proofErr w:type="spellEnd"/>
      <w:r w:rsidR="00D14911">
        <w:rPr>
          <w:b/>
        </w:rPr>
        <w:t xml:space="preserve"> the topic in favor of the </w:t>
      </w:r>
      <w:proofErr w:type="spellStart"/>
      <w:r w:rsidR="00D14911">
        <w:rPr>
          <w:b/>
        </w:rPr>
        <w:t>aff</w:t>
      </w:r>
      <w:proofErr w:type="spellEnd"/>
      <w:r w:rsidR="00D14911">
        <w:rPr>
          <w:b/>
        </w:rPr>
        <w:t xml:space="preserve"> because then any team can choose one of the thousands of congressional documents that talk about other documents and use it as their plan. You can’t possibly be expected to do extensive research. A nice add-on to your analysis is that if you go to </w:t>
      </w:r>
      <w:hyperlink r:id="rId6" w:history="1">
        <w:r w:rsidR="00D14911" w:rsidRPr="00D227BF">
          <w:rPr>
            <w:rStyle w:val="Hyperlink"/>
            <w:b/>
          </w:rPr>
          <w:t>www.congress.gov</w:t>
        </w:r>
      </w:hyperlink>
      <w:r w:rsidR="00D14911">
        <w:rPr>
          <w:b/>
        </w:rPr>
        <w:t xml:space="preserve"> (the website where you can see current legislation being discussed, proposed, rejected, or passed) and you search “surveillance” you get 136 pages of </w:t>
      </w:r>
      <w:r w:rsidR="00D14911">
        <w:rPr>
          <w:b/>
        </w:rPr>
        <w:lastRenderedPageBreak/>
        <w:t xml:space="preserve">results with 25 results on each page. And that is with the legislation Filter and the current 2015-2016 congress filter ON. </w:t>
      </w:r>
    </w:p>
    <w:p w:rsidR="00C94E45" w:rsidRPr="001704CA" w:rsidRDefault="00C94E45" w:rsidP="00C94E45">
      <w:pPr>
        <w:pStyle w:val="Heading2"/>
      </w:pPr>
      <w:r>
        <w:lastRenderedPageBreak/>
        <w:t xml:space="preserve">AT - </w:t>
      </w:r>
      <w:r>
        <w:t>Curtail means through law</w:t>
      </w:r>
    </w:p>
    <w:p w:rsidR="00C94E45" w:rsidRDefault="00C94E45" w:rsidP="00C94E45">
      <w:pPr>
        <w:pStyle w:val="Heading4"/>
        <w:rPr>
          <w:shd w:val="clear" w:color="auto" w:fill="FFFFFF"/>
        </w:rPr>
      </w:pPr>
      <w:r>
        <w:rPr>
          <w:shd w:val="clear" w:color="auto" w:fill="FFFFFF"/>
        </w:rPr>
        <w:t>We meet: We are a form of legal action. The USFG will enact the Surveillance State Repeal Act, a piece of legislation.</w:t>
      </w:r>
    </w:p>
    <w:p w:rsidR="00C94E45" w:rsidRPr="00C94E45" w:rsidRDefault="00C94E45" w:rsidP="00C94E45"/>
    <w:p w:rsidR="00C94E45" w:rsidRDefault="00C94E45" w:rsidP="00C94E45">
      <w:pPr>
        <w:pStyle w:val="Heading4"/>
        <w:rPr>
          <w:shd w:val="clear" w:color="auto" w:fill="FFFFFF"/>
        </w:rPr>
      </w:pPr>
      <w:r>
        <w:rPr>
          <w:shd w:val="clear" w:color="auto" w:fill="FFFFFF"/>
        </w:rPr>
        <w:t>Counter-I</w:t>
      </w:r>
      <w:r>
        <w:rPr>
          <w:shd w:val="clear" w:color="auto" w:fill="FFFFFF"/>
        </w:rPr>
        <w:t>nterpretation:</w:t>
      </w:r>
    </w:p>
    <w:p w:rsidR="00C94E45" w:rsidRDefault="00C94E45" w:rsidP="00C94E45">
      <w:pPr>
        <w:pStyle w:val="Heading4"/>
        <w:rPr>
          <w:shd w:val="clear" w:color="auto" w:fill="FFFFFF"/>
        </w:rPr>
      </w:pPr>
      <w:r>
        <w:rPr>
          <w:shd w:val="clear" w:color="auto" w:fill="FFFFFF"/>
        </w:rPr>
        <w:t xml:space="preserve">Curtailing simply means to reduce or limit. The </w:t>
      </w:r>
      <w:proofErr w:type="spellStart"/>
      <w:r>
        <w:rPr>
          <w:shd w:val="clear" w:color="auto" w:fill="FFFFFF"/>
        </w:rPr>
        <w:t>neg</w:t>
      </w:r>
      <w:proofErr w:type="spellEnd"/>
      <w:r>
        <w:rPr>
          <w:shd w:val="clear" w:color="auto" w:fill="FFFFFF"/>
        </w:rPr>
        <w:t xml:space="preserve"> assumes the Framer’s connotation, prefer our denotation</w:t>
      </w:r>
    </w:p>
    <w:p w:rsidR="00C94E45" w:rsidRPr="001A4B59" w:rsidRDefault="00C94E45" w:rsidP="00C94E45">
      <w:pPr>
        <w:rPr>
          <w:sz w:val="26"/>
          <w:szCs w:val="26"/>
        </w:rPr>
      </w:pPr>
      <w:r>
        <w:rPr>
          <w:b/>
          <w:sz w:val="26"/>
          <w:szCs w:val="26"/>
        </w:rPr>
        <w:t>Merriam Webster 15</w:t>
      </w:r>
      <w:r>
        <w:rPr>
          <w:sz w:val="26"/>
          <w:szCs w:val="26"/>
        </w:rPr>
        <w:t xml:space="preserve"> </w:t>
      </w:r>
      <w:r w:rsidRPr="001A4B59">
        <w:rPr>
          <w:sz w:val="18"/>
          <w:szCs w:val="18"/>
        </w:rPr>
        <w:t>(</w:t>
      </w:r>
      <w:r w:rsidRPr="00C94E45">
        <w:rPr>
          <w:sz w:val="18"/>
          <w:szCs w:val="18"/>
        </w:rPr>
        <w:t>http://www.merriam-webster.com/dictionary/curtail</w:t>
      </w:r>
      <w:r>
        <w:rPr>
          <w:sz w:val="18"/>
          <w:szCs w:val="18"/>
        </w:rPr>
        <w:t>)</w:t>
      </w:r>
    </w:p>
    <w:p w:rsidR="00C94E45" w:rsidRDefault="00C94E45" w:rsidP="00C94E45">
      <w:pPr>
        <w:rPr>
          <w:rFonts w:asciiTheme="minorHAnsi" w:hAnsiTheme="minorHAnsi"/>
          <w:b/>
          <w:sz w:val="26"/>
          <w:szCs w:val="26"/>
        </w:rPr>
      </w:pPr>
      <w:r w:rsidRPr="00C94E45">
        <w:rPr>
          <w:rFonts w:asciiTheme="minorHAnsi" w:hAnsiTheme="minorHAnsi"/>
          <w:b/>
          <w:bCs/>
          <w:color w:val="000000"/>
          <w:sz w:val="26"/>
          <w:szCs w:val="26"/>
          <w:shd w:val="clear" w:color="auto" w:fill="FFFFFF"/>
        </w:rPr>
        <w:t>:</w:t>
      </w:r>
      <w:r w:rsidRPr="00C94E45">
        <w:rPr>
          <w:rFonts w:asciiTheme="minorHAnsi" w:hAnsiTheme="minorHAnsi"/>
          <w:color w:val="000000"/>
          <w:sz w:val="26"/>
          <w:szCs w:val="26"/>
          <w:shd w:val="clear" w:color="auto" w:fill="FFFFFF"/>
        </w:rPr>
        <w:t xml:space="preserve">  </w:t>
      </w:r>
      <w:proofErr w:type="gramStart"/>
      <w:r w:rsidRPr="00C94E45">
        <w:rPr>
          <w:rFonts w:asciiTheme="minorHAnsi" w:hAnsiTheme="minorHAnsi"/>
          <w:b/>
          <w:color w:val="000000"/>
          <w:sz w:val="26"/>
          <w:szCs w:val="26"/>
          <w:highlight w:val="cyan"/>
          <w:u w:val="single"/>
          <w:shd w:val="clear" w:color="auto" w:fill="FFFFFF"/>
        </w:rPr>
        <w:t>to</w:t>
      </w:r>
      <w:proofErr w:type="gramEnd"/>
      <w:r w:rsidRPr="00C94E45">
        <w:rPr>
          <w:rFonts w:asciiTheme="minorHAnsi" w:hAnsiTheme="minorHAnsi"/>
          <w:b/>
          <w:color w:val="000000"/>
          <w:sz w:val="26"/>
          <w:szCs w:val="26"/>
          <w:highlight w:val="cyan"/>
          <w:u w:val="single"/>
          <w:shd w:val="clear" w:color="auto" w:fill="FFFFFF"/>
        </w:rPr>
        <w:t xml:space="preserve"> make less by or as if by cutting off or away some part</w:t>
      </w:r>
      <w:r w:rsidRPr="00C94E45">
        <w:rPr>
          <w:rFonts w:asciiTheme="minorHAnsi" w:hAnsiTheme="minorHAnsi"/>
          <w:color w:val="000000"/>
          <w:sz w:val="26"/>
          <w:szCs w:val="26"/>
          <w:shd w:val="clear" w:color="auto" w:fill="FFFFFF"/>
        </w:rPr>
        <w:t> &lt;</w:t>
      </w:r>
      <w:r w:rsidRPr="00C94E45">
        <w:rPr>
          <w:rFonts w:asciiTheme="minorHAnsi" w:hAnsiTheme="minorHAnsi"/>
          <w:i/>
          <w:iCs/>
          <w:color w:val="000000"/>
          <w:sz w:val="26"/>
          <w:szCs w:val="26"/>
          <w:shd w:val="clear" w:color="auto" w:fill="FFFFFF"/>
        </w:rPr>
        <w:t>curtail</w:t>
      </w:r>
      <w:r w:rsidRPr="00C94E45">
        <w:rPr>
          <w:rFonts w:asciiTheme="minorHAnsi" w:hAnsiTheme="minorHAnsi"/>
          <w:color w:val="000000"/>
          <w:sz w:val="26"/>
          <w:szCs w:val="26"/>
          <w:shd w:val="clear" w:color="auto" w:fill="FFFFFF"/>
        </w:rPr>
        <w:t> the power of the executive branch&gt; &lt;</w:t>
      </w:r>
      <w:r w:rsidRPr="00C94E45">
        <w:rPr>
          <w:rFonts w:asciiTheme="minorHAnsi" w:hAnsiTheme="minorHAnsi"/>
          <w:i/>
          <w:iCs/>
          <w:color w:val="000000"/>
          <w:sz w:val="26"/>
          <w:szCs w:val="26"/>
          <w:shd w:val="clear" w:color="auto" w:fill="FFFFFF"/>
        </w:rPr>
        <w:t>curtail</w:t>
      </w:r>
      <w:r w:rsidRPr="00C94E45">
        <w:rPr>
          <w:rFonts w:asciiTheme="minorHAnsi" w:hAnsiTheme="minorHAnsi"/>
          <w:color w:val="000000"/>
          <w:sz w:val="26"/>
          <w:szCs w:val="26"/>
          <w:shd w:val="clear" w:color="auto" w:fill="FFFFFF"/>
        </w:rPr>
        <w:t> inflation&gt;</w:t>
      </w:r>
    </w:p>
    <w:p w:rsidR="00C94E45" w:rsidRDefault="00E757DB" w:rsidP="00C94E45">
      <w:pPr>
        <w:rPr>
          <w:rFonts w:asciiTheme="minorHAnsi" w:hAnsiTheme="minorHAnsi"/>
          <w:b/>
          <w:sz w:val="26"/>
          <w:szCs w:val="26"/>
        </w:rPr>
      </w:pPr>
      <w:r>
        <w:rPr>
          <w:rFonts w:asciiTheme="minorHAnsi" w:hAnsiTheme="minorHAnsi"/>
          <w:b/>
          <w:sz w:val="26"/>
          <w:szCs w:val="26"/>
        </w:rPr>
        <w:t>Reasons to Prefer:</w:t>
      </w:r>
    </w:p>
    <w:p w:rsidR="00C94E45" w:rsidRPr="00C94E45" w:rsidRDefault="00C94E45" w:rsidP="00C94E45">
      <w:pPr>
        <w:pStyle w:val="ListParagraph"/>
        <w:numPr>
          <w:ilvl w:val="0"/>
          <w:numId w:val="17"/>
        </w:numPr>
        <w:rPr>
          <w:rFonts w:asciiTheme="minorHAnsi" w:hAnsiTheme="minorHAnsi"/>
          <w:b/>
          <w:sz w:val="26"/>
          <w:szCs w:val="26"/>
        </w:rPr>
      </w:pPr>
      <w:r>
        <w:rPr>
          <w:rFonts w:asciiTheme="minorHAnsi" w:hAnsiTheme="minorHAnsi"/>
          <w:b/>
          <w:sz w:val="26"/>
          <w:szCs w:val="26"/>
        </w:rPr>
        <w:t xml:space="preserve">Limits: </w:t>
      </w:r>
      <w:proofErr w:type="spellStart"/>
      <w:r>
        <w:rPr>
          <w:rFonts w:asciiTheme="minorHAnsi" w:hAnsiTheme="minorHAnsi"/>
          <w:b/>
          <w:sz w:val="26"/>
          <w:szCs w:val="26"/>
        </w:rPr>
        <w:t>Overlimiting</w:t>
      </w:r>
      <w:proofErr w:type="spellEnd"/>
      <w:r>
        <w:rPr>
          <w:rFonts w:asciiTheme="minorHAnsi" w:hAnsiTheme="minorHAnsi"/>
          <w:b/>
          <w:sz w:val="26"/>
          <w:szCs w:val="26"/>
        </w:rPr>
        <w:t xml:space="preserve"> the topic to exclude our </w:t>
      </w:r>
      <w:proofErr w:type="spellStart"/>
      <w:r>
        <w:rPr>
          <w:rFonts w:asciiTheme="minorHAnsi" w:hAnsiTheme="minorHAnsi"/>
          <w:b/>
          <w:sz w:val="26"/>
          <w:szCs w:val="26"/>
        </w:rPr>
        <w:t>aff</w:t>
      </w:r>
      <w:proofErr w:type="spellEnd"/>
      <w:r>
        <w:rPr>
          <w:rFonts w:asciiTheme="minorHAnsi" w:hAnsiTheme="minorHAnsi"/>
          <w:b/>
          <w:sz w:val="26"/>
          <w:szCs w:val="26"/>
        </w:rPr>
        <w:t xml:space="preserve"> makes it impossible for affirmatives to pass an Act pertaining to domestic surveillance. Which is the exact kind of real world policy education at the topic’s core.</w:t>
      </w:r>
    </w:p>
    <w:p w:rsidR="00C94E45" w:rsidRPr="00C94E45" w:rsidRDefault="00C94E45" w:rsidP="00C94E45">
      <w:pPr>
        <w:pStyle w:val="ListParagraph"/>
        <w:numPr>
          <w:ilvl w:val="0"/>
          <w:numId w:val="17"/>
        </w:numPr>
        <w:rPr>
          <w:rFonts w:asciiTheme="minorHAnsi" w:hAnsiTheme="minorHAnsi"/>
          <w:b/>
          <w:sz w:val="26"/>
          <w:szCs w:val="26"/>
        </w:rPr>
      </w:pPr>
      <w:r>
        <w:rPr>
          <w:rFonts w:asciiTheme="minorHAnsi" w:hAnsiTheme="minorHAnsi"/>
          <w:b/>
          <w:sz w:val="26"/>
          <w:szCs w:val="26"/>
        </w:rPr>
        <w:t xml:space="preserve">Ground: </w:t>
      </w:r>
      <w:r>
        <w:rPr>
          <w:rFonts w:asciiTheme="minorHAnsi" w:hAnsiTheme="minorHAnsi"/>
          <w:b/>
          <w:sz w:val="26"/>
          <w:szCs w:val="26"/>
        </w:rPr>
        <w:t>No ground lost.</w:t>
      </w:r>
      <w:r w:rsidR="00E757DB">
        <w:rPr>
          <w:rFonts w:asciiTheme="minorHAnsi" w:hAnsiTheme="minorHAnsi"/>
          <w:b/>
          <w:sz w:val="26"/>
          <w:szCs w:val="26"/>
        </w:rPr>
        <w:t xml:space="preserve"> </w:t>
      </w:r>
      <w:proofErr w:type="spellStart"/>
      <w:r w:rsidR="00E757DB">
        <w:rPr>
          <w:rFonts w:asciiTheme="minorHAnsi" w:hAnsiTheme="minorHAnsi"/>
          <w:b/>
          <w:sz w:val="26"/>
          <w:szCs w:val="26"/>
        </w:rPr>
        <w:t>Neg</w:t>
      </w:r>
      <w:proofErr w:type="spellEnd"/>
      <w:r w:rsidR="00E757DB">
        <w:rPr>
          <w:rFonts w:asciiTheme="minorHAnsi" w:hAnsiTheme="minorHAnsi"/>
          <w:b/>
          <w:sz w:val="26"/>
          <w:szCs w:val="26"/>
        </w:rPr>
        <w:t xml:space="preserve"> gets all generic links to politics, terrorism, and XO CP ground. Just pass the act through an executive order.</w:t>
      </w:r>
    </w:p>
    <w:p w:rsidR="00C94E45" w:rsidRDefault="00C94E45" w:rsidP="00C94E45">
      <w:pPr>
        <w:pStyle w:val="ListParagraph"/>
        <w:numPr>
          <w:ilvl w:val="0"/>
          <w:numId w:val="17"/>
        </w:numPr>
        <w:rPr>
          <w:rFonts w:asciiTheme="minorHAnsi" w:hAnsiTheme="minorHAnsi"/>
          <w:b/>
          <w:sz w:val="26"/>
          <w:szCs w:val="26"/>
        </w:rPr>
      </w:pPr>
      <w:r>
        <w:rPr>
          <w:rFonts w:asciiTheme="minorHAnsi" w:hAnsiTheme="minorHAnsi"/>
          <w:b/>
          <w:sz w:val="26"/>
          <w:szCs w:val="26"/>
        </w:rPr>
        <w:t xml:space="preserve">Predictability: </w:t>
      </w:r>
      <w:r w:rsidR="00E757DB">
        <w:rPr>
          <w:rFonts w:asciiTheme="minorHAnsi" w:hAnsiTheme="minorHAnsi"/>
          <w:b/>
          <w:sz w:val="26"/>
          <w:szCs w:val="26"/>
        </w:rPr>
        <w:t xml:space="preserve">The </w:t>
      </w:r>
      <w:proofErr w:type="spellStart"/>
      <w:r w:rsidR="00E757DB">
        <w:rPr>
          <w:rFonts w:asciiTheme="minorHAnsi" w:hAnsiTheme="minorHAnsi"/>
          <w:b/>
          <w:sz w:val="26"/>
          <w:szCs w:val="26"/>
        </w:rPr>
        <w:t>aff</w:t>
      </w:r>
      <w:proofErr w:type="spellEnd"/>
      <w:r w:rsidR="00E757DB">
        <w:rPr>
          <w:rFonts w:asciiTheme="minorHAnsi" w:hAnsiTheme="minorHAnsi"/>
          <w:b/>
          <w:sz w:val="26"/>
          <w:szCs w:val="26"/>
        </w:rPr>
        <w:t xml:space="preserve"> is predictable. It is passing legislation that curtails domestic surveillance. Exactly what their topicality says is topical. If you think we’re reasonably topical then education isn’t hurt.</w:t>
      </w:r>
    </w:p>
    <w:p w:rsidR="00C94E45" w:rsidRPr="001704CA" w:rsidRDefault="00C94E45" w:rsidP="00C94E45">
      <w:pPr>
        <w:pStyle w:val="ListParagraph"/>
        <w:rPr>
          <w:rFonts w:asciiTheme="minorHAnsi" w:hAnsiTheme="minorHAnsi"/>
          <w:b/>
          <w:sz w:val="26"/>
          <w:szCs w:val="26"/>
        </w:rPr>
      </w:pPr>
    </w:p>
    <w:p w:rsidR="00C94E45" w:rsidRDefault="00E757DB" w:rsidP="00C94E45">
      <w:pPr>
        <w:pStyle w:val="Heading4"/>
      </w:pPr>
      <w:r>
        <w:t>Don’t Vote on Topicality: Make the negative prove the in round abuse. The negative must prove we are 100% non-topical since this is an all or nothing issue.</w:t>
      </w:r>
    </w:p>
    <w:p w:rsidR="00E757DB" w:rsidRDefault="00E757DB" w:rsidP="00E757DB">
      <w:pPr>
        <w:pStyle w:val="Heading2"/>
      </w:pPr>
      <w:r>
        <w:lastRenderedPageBreak/>
        <w:t>Effects T</w:t>
      </w:r>
      <w:r>
        <w:t xml:space="preserve"> Good</w:t>
      </w:r>
    </w:p>
    <w:p w:rsidR="00E757DB" w:rsidRDefault="00E757DB" w:rsidP="00E757DB">
      <w:pPr>
        <w:pStyle w:val="Heading4"/>
        <w:rPr>
          <w:shd w:val="clear" w:color="auto" w:fill="FFFFFF"/>
        </w:rPr>
      </w:pPr>
      <w:r>
        <w:rPr>
          <w:shd w:val="clear" w:color="auto" w:fill="FFFFFF"/>
        </w:rPr>
        <w:t xml:space="preserve">We meet: </w:t>
      </w:r>
      <w:r>
        <w:rPr>
          <w:shd w:val="clear" w:color="auto" w:fill="FFFFFF"/>
        </w:rPr>
        <w:t>The plan doesn’t take too many steps. This legislative action mimics that of real world policy making when curtailing domestic surveillance.</w:t>
      </w:r>
    </w:p>
    <w:p w:rsidR="00E757DB" w:rsidRPr="00C94E45" w:rsidRDefault="00E757DB" w:rsidP="00E757DB"/>
    <w:p w:rsidR="00E757DB" w:rsidRDefault="00E757DB" w:rsidP="00E757DB">
      <w:pPr>
        <w:pStyle w:val="Heading4"/>
        <w:rPr>
          <w:shd w:val="clear" w:color="auto" w:fill="FFFFFF"/>
        </w:rPr>
      </w:pPr>
      <w:r>
        <w:rPr>
          <w:shd w:val="clear" w:color="auto" w:fill="FFFFFF"/>
        </w:rPr>
        <w:t>Counter-Interpretation:</w:t>
      </w:r>
    </w:p>
    <w:p w:rsidR="00E757DB" w:rsidRDefault="00E757DB" w:rsidP="00E757DB">
      <w:pPr>
        <w:rPr>
          <w:rFonts w:asciiTheme="minorHAnsi" w:hAnsiTheme="minorHAnsi"/>
          <w:b/>
          <w:sz w:val="26"/>
          <w:szCs w:val="26"/>
        </w:rPr>
      </w:pPr>
      <w:r>
        <w:rPr>
          <w:rFonts w:asciiTheme="minorHAnsi" w:hAnsiTheme="minorHAnsi"/>
          <w:b/>
          <w:sz w:val="26"/>
          <w:szCs w:val="26"/>
        </w:rPr>
        <w:t xml:space="preserve">The affirmative can take one step to topical action. </w:t>
      </w:r>
    </w:p>
    <w:p w:rsidR="00E757DB" w:rsidRDefault="00E757DB" w:rsidP="00E757DB">
      <w:pPr>
        <w:rPr>
          <w:rFonts w:asciiTheme="minorHAnsi" w:hAnsiTheme="minorHAnsi"/>
          <w:b/>
          <w:sz w:val="26"/>
          <w:szCs w:val="26"/>
        </w:rPr>
      </w:pPr>
    </w:p>
    <w:p w:rsidR="00E757DB" w:rsidRDefault="00E757DB" w:rsidP="00E757DB">
      <w:pPr>
        <w:rPr>
          <w:rFonts w:asciiTheme="minorHAnsi" w:hAnsiTheme="minorHAnsi"/>
          <w:b/>
          <w:sz w:val="26"/>
          <w:szCs w:val="26"/>
        </w:rPr>
      </w:pPr>
      <w:r>
        <w:rPr>
          <w:rFonts w:asciiTheme="minorHAnsi" w:hAnsiTheme="minorHAnsi"/>
          <w:b/>
          <w:sz w:val="26"/>
          <w:szCs w:val="26"/>
        </w:rPr>
        <w:t>Reasons to Prefer</w:t>
      </w:r>
    </w:p>
    <w:p w:rsidR="00E757DB" w:rsidRPr="00C94E45" w:rsidRDefault="00E757DB" w:rsidP="00E757DB">
      <w:pPr>
        <w:pStyle w:val="ListParagraph"/>
        <w:numPr>
          <w:ilvl w:val="0"/>
          <w:numId w:val="18"/>
        </w:numPr>
        <w:rPr>
          <w:rFonts w:asciiTheme="minorHAnsi" w:hAnsiTheme="minorHAnsi"/>
          <w:b/>
          <w:sz w:val="26"/>
          <w:szCs w:val="26"/>
        </w:rPr>
      </w:pPr>
      <w:r>
        <w:rPr>
          <w:rFonts w:asciiTheme="minorHAnsi" w:hAnsiTheme="minorHAnsi"/>
          <w:b/>
          <w:sz w:val="26"/>
          <w:szCs w:val="26"/>
        </w:rPr>
        <w:t xml:space="preserve">Limits: </w:t>
      </w:r>
      <w:proofErr w:type="spellStart"/>
      <w:r>
        <w:rPr>
          <w:rFonts w:asciiTheme="minorHAnsi" w:hAnsiTheme="minorHAnsi"/>
          <w:b/>
          <w:sz w:val="26"/>
          <w:szCs w:val="26"/>
        </w:rPr>
        <w:t>Overlimiting</w:t>
      </w:r>
      <w:proofErr w:type="spellEnd"/>
      <w:r>
        <w:rPr>
          <w:rFonts w:asciiTheme="minorHAnsi" w:hAnsiTheme="minorHAnsi"/>
          <w:b/>
          <w:sz w:val="26"/>
          <w:szCs w:val="26"/>
        </w:rPr>
        <w:t xml:space="preserve"> the topic to exclude our </w:t>
      </w:r>
      <w:proofErr w:type="spellStart"/>
      <w:r>
        <w:rPr>
          <w:rFonts w:asciiTheme="minorHAnsi" w:hAnsiTheme="minorHAnsi"/>
          <w:b/>
          <w:sz w:val="26"/>
          <w:szCs w:val="26"/>
        </w:rPr>
        <w:t>aff</w:t>
      </w:r>
      <w:proofErr w:type="spellEnd"/>
      <w:r>
        <w:rPr>
          <w:rFonts w:asciiTheme="minorHAnsi" w:hAnsiTheme="minorHAnsi"/>
          <w:b/>
          <w:sz w:val="26"/>
          <w:szCs w:val="26"/>
        </w:rPr>
        <w:t xml:space="preserve"> makes it impossible for affirmatives to pass an Act pertaining to domestic surveillance. Which is the exact kind of real world policy education at the topic’s core.</w:t>
      </w:r>
    </w:p>
    <w:p w:rsidR="00E757DB" w:rsidRPr="00C94E45" w:rsidRDefault="00E757DB" w:rsidP="00E757DB">
      <w:pPr>
        <w:pStyle w:val="ListParagraph"/>
        <w:numPr>
          <w:ilvl w:val="0"/>
          <w:numId w:val="18"/>
        </w:numPr>
        <w:rPr>
          <w:rFonts w:asciiTheme="minorHAnsi" w:hAnsiTheme="minorHAnsi"/>
          <w:b/>
          <w:sz w:val="26"/>
          <w:szCs w:val="26"/>
        </w:rPr>
      </w:pPr>
      <w:r>
        <w:rPr>
          <w:rFonts w:asciiTheme="minorHAnsi" w:hAnsiTheme="minorHAnsi"/>
          <w:b/>
          <w:sz w:val="26"/>
          <w:szCs w:val="26"/>
        </w:rPr>
        <w:t xml:space="preserve">Ground: No ground lost. </w:t>
      </w:r>
      <w:proofErr w:type="spellStart"/>
      <w:r>
        <w:rPr>
          <w:rFonts w:asciiTheme="minorHAnsi" w:hAnsiTheme="minorHAnsi"/>
          <w:b/>
          <w:sz w:val="26"/>
          <w:szCs w:val="26"/>
        </w:rPr>
        <w:t>Neg</w:t>
      </w:r>
      <w:proofErr w:type="spellEnd"/>
      <w:r>
        <w:rPr>
          <w:rFonts w:asciiTheme="minorHAnsi" w:hAnsiTheme="minorHAnsi"/>
          <w:b/>
          <w:sz w:val="26"/>
          <w:szCs w:val="26"/>
        </w:rPr>
        <w:t xml:space="preserve"> gets all generic links to politics, terrorism, and XO CP ground. </w:t>
      </w:r>
      <w:r>
        <w:rPr>
          <w:rFonts w:asciiTheme="minorHAnsi" w:hAnsiTheme="minorHAnsi"/>
          <w:b/>
          <w:sz w:val="26"/>
          <w:szCs w:val="26"/>
        </w:rPr>
        <w:t xml:space="preserve">They also get full access to the case advantages and government solvency through </w:t>
      </w:r>
      <w:proofErr w:type="spellStart"/>
      <w:r>
        <w:rPr>
          <w:rFonts w:asciiTheme="minorHAnsi" w:hAnsiTheme="minorHAnsi"/>
          <w:b/>
          <w:sz w:val="26"/>
          <w:szCs w:val="26"/>
        </w:rPr>
        <w:t>neg</w:t>
      </w:r>
      <w:proofErr w:type="spellEnd"/>
      <w:r>
        <w:rPr>
          <w:rFonts w:asciiTheme="minorHAnsi" w:hAnsiTheme="minorHAnsi"/>
          <w:b/>
          <w:sz w:val="26"/>
          <w:szCs w:val="26"/>
        </w:rPr>
        <w:t xml:space="preserve"> generics.</w:t>
      </w:r>
    </w:p>
    <w:p w:rsidR="00E757DB" w:rsidRDefault="00E757DB" w:rsidP="00E757DB">
      <w:pPr>
        <w:pStyle w:val="ListParagraph"/>
        <w:numPr>
          <w:ilvl w:val="0"/>
          <w:numId w:val="18"/>
        </w:numPr>
        <w:rPr>
          <w:rFonts w:asciiTheme="minorHAnsi" w:hAnsiTheme="minorHAnsi"/>
          <w:b/>
          <w:sz w:val="26"/>
          <w:szCs w:val="26"/>
        </w:rPr>
      </w:pPr>
      <w:r>
        <w:rPr>
          <w:rFonts w:asciiTheme="minorHAnsi" w:hAnsiTheme="minorHAnsi"/>
          <w:b/>
          <w:sz w:val="26"/>
          <w:szCs w:val="26"/>
        </w:rPr>
        <w:t xml:space="preserve">Predictability: The </w:t>
      </w:r>
      <w:proofErr w:type="spellStart"/>
      <w:r>
        <w:rPr>
          <w:rFonts w:asciiTheme="minorHAnsi" w:hAnsiTheme="minorHAnsi"/>
          <w:b/>
          <w:sz w:val="26"/>
          <w:szCs w:val="26"/>
        </w:rPr>
        <w:t>aff</w:t>
      </w:r>
      <w:proofErr w:type="spellEnd"/>
      <w:r>
        <w:rPr>
          <w:rFonts w:asciiTheme="minorHAnsi" w:hAnsiTheme="minorHAnsi"/>
          <w:b/>
          <w:sz w:val="26"/>
          <w:szCs w:val="26"/>
        </w:rPr>
        <w:t xml:space="preserve"> is predictable. It is passing legislation that curtails domestic surveillance. </w:t>
      </w:r>
      <w:r w:rsidR="00832813">
        <w:rPr>
          <w:rFonts w:asciiTheme="minorHAnsi" w:hAnsiTheme="minorHAnsi"/>
          <w:b/>
          <w:sz w:val="26"/>
          <w:szCs w:val="26"/>
        </w:rPr>
        <w:t>All advantages and links are generic topic ground.</w:t>
      </w:r>
    </w:p>
    <w:p w:rsidR="00832813" w:rsidRDefault="00832813" w:rsidP="00E757DB">
      <w:pPr>
        <w:pStyle w:val="ListParagraph"/>
        <w:numPr>
          <w:ilvl w:val="0"/>
          <w:numId w:val="18"/>
        </w:numPr>
        <w:rPr>
          <w:rFonts w:asciiTheme="minorHAnsi" w:hAnsiTheme="minorHAnsi"/>
          <w:b/>
          <w:sz w:val="26"/>
          <w:szCs w:val="26"/>
        </w:rPr>
      </w:pPr>
      <w:r>
        <w:rPr>
          <w:rFonts w:asciiTheme="minorHAnsi" w:hAnsiTheme="minorHAnsi"/>
          <w:b/>
          <w:sz w:val="26"/>
          <w:szCs w:val="26"/>
        </w:rPr>
        <w:t xml:space="preserve">Fairness: Steps are required in all plans. Allowing the </w:t>
      </w:r>
      <w:proofErr w:type="spellStart"/>
      <w:r>
        <w:rPr>
          <w:rFonts w:asciiTheme="minorHAnsi" w:hAnsiTheme="minorHAnsi"/>
          <w:b/>
          <w:sz w:val="26"/>
          <w:szCs w:val="26"/>
        </w:rPr>
        <w:t>neg</w:t>
      </w:r>
      <w:proofErr w:type="spellEnd"/>
      <w:r>
        <w:rPr>
          <w:rFonts w:asciiTheme="minorHAnsi" w:hAnsiTheme="minorHAnsi"/>
          <w:b/>
          <w:sz w:val="26"/>
          <w:szCs w:val="26"/>
        </w:rPr>
        <w:t xml:space="preserve"> to decide how many steps are needed results in hyper specific plan texts that justify A-spec or O-spec requiring page long plan texts. </w:t>
      </w:r>
    </w:p>
    <w:p w:rsidR="00832813" w:rsidRDefault="00832813" w:rsidP="00E757DB">
      <w:pPr>
        <w:pStyle w:val="ListParagraph"/>
        <w:numPr>
          <w:ilvl w:val="0"/>
          <w:numId w:val="18"/>
        </w:numPr>
        <w:rPr>
          <w:rFonts w:asciiTheme="minorHAnsi" w:hAnsiTheme="minorHAnsi"/>
          <w:b/>
          <w:sz w:val="26"/>
          <w:szCs w:val="26"/>
        </w:rPr>
      </w:pPr>
      <w:r>
        <w:rPr>
          <w:rFonts w:asciiTheme="minorHAnsi" w:hAnsiTheme="minorHAnsi"/>
          <w:b/>
          <w:sz w:val="26"/>
          <w:szCs w:val="26"/>
        </w:rPr>
        <w:t>Topical Version: the 1AC plan is the topical version. Their alternatives lead to the same result. Make the negative point out a specific argument they don’t get off the 1AC but would get from the topical versions.</w:t>
      </w:r>
    </w:p>
    <w:p w:rsidR="00E757DB" w:rsidRPr="001704CA" w:rsidRDefault="00E757DB" w:rsidP="00E757DB">
      <w:pPr>
        <w:pStyle w:val="ListParagraph"/>
        <w:rPr>
          <w:rFonts w:asciiTheme="minorHAnsi" w:hAnsiTheme="minorHAnsi"/>
          <w:b/>
          <w:sz w:val="26"/>
          <w:szCs w:val="26"/>
        </w:rPr>
      </w:pPr>
    </w:p>
    <w:p w:rsidR="00E757DB" w:rsidRDefault="00832813" w:rsidP="00E757DB">
      <w:pPr>
        <w:pStyle w:val="Heading4"/>
      </w:pPr>
      <w:r>
        <w:t xml:space="preserve">Don’t vote on topicality: </w:t>
      </w:r>
      <w:r w:rsidR="00E757DB">
        <w:t>Make the negative prove the in round abuse. The negative must prove we are 100% non-topical since this is an all or nothing issue.</w:t>
      </w:r>
      <w:bookmarkStart w:id="0" w:name="_GoBack"/>
      <w:bookmarkEnd w:id="0"/>
    </w:p>
    <w:p w:rsidR="00E757DB" w:rsidRPr="00E757DB" w:rsidRDefault="00E757DB" w:rsidP="00E757DB"/>
    <w:sectPr w:rsidR="00E757DB" w:rsidRPr="00E75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B6D4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4DAAE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C88D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B5AE9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576C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C34D0"/>
    <w:multiLevelType w:val="hybridMultilevel"/>
    <w:tmpl w:val="9F5E5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686468"/>
    <w:multiLevelType w:val="hybridMultilevel"/>
    <w:tmpl w:val="9F5E5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98486E"/>
    <w:multiLevelType w:val="hybridMultilevel"/>
    <w:tmpl w:val="9F5E5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805E0"/>
    <w:multiLevelType w:val="hybridMultilevel"/>
    <w:tmpl w:val="9F5E5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10B4C"/>
    <w:multiLevelType w:val="hybridMultilevel"/>
    <w:tmpl w:val="3782077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0C49C7"/>
    <w:multiLevelType w:val="hybridMultilevel"/>
    <w:tmpl w:val="6BCE2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A5357"/>
    <w:multiLevelType w:val="hybridMultilevel"/>
    <w:tmpl w:val="00D064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E2AC6"/>
    <w:multiLevelType w:val="hybridMultilevel"/>
    <w:tmpl w:val="0C0C9BC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7"/>
  </w:num>
  <w:num w:numId="13">
    <w:abstractNumId w:val="16"/>
  </w:num>
  <w:num w:numId="14">
    <w:abstractNumId w:val="14"/>
  </w:num>
  <w:num w:numId="15">
    <w:abstractNumId w:val="11"/>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ibbonPointer" w:val="150407768"/>
    <w:docVar w:name="VerbatimVersion" w:val="5.1"/>
  </w:docVars>
  <w:rsids>
    <w:rsidRoot w:val="0084029B"/>
    <w:rsid w:val="000139A3"/>
    <w:rsid w:val="00100833"/>
    <w:rsid w:val="00104529"/>
    <w:rsid w:val="00105942"/>
    <w:rsid w:val="00107396"/>
    <w:rsid w:val="00144A4C"/>
    <w:rsid w:val="001704CA"/>
    <w:rsid w:val="00176AB0"/>
    <w:rsid w:val="00177B7D"/>
    <w:rsid w:val="0018322D"/>
    <w:rsid w:val="001A4B59"/>
    <w:rsid w:val="001B5776"/>
    <w:rsid w:val="001E527A"/>
    <w:rsid w:val="001F78CE"/>
    <w:rsid w:val="00251FC7"/>
    <w:rsid w:val="002855A7"/>
    <w:rsid w:val="002B146A"/>
    <w:rsid w:val="002B5E17"/>
    <w:rsid w:val="002E61C8"/>
    <w:rsid w:val="00315690"/>
    <w:rsid w:val="00316B75"/>
    <w:rsid w:val="00325646"/>
    <w:rsid w:val="003460F2"/>
    <w:rsid w:val="0038158C"/>
    <w:rsid w:val="003902BA"/>
    <w:rsid w:val="003A09E2"/>
    <w:rsid w:val="003A3F7E"/>
    <w:rsid w:val="00407037"/>
    <w:rsid w:val="004605D6"/>
    <w:rsid w:val="004B7218"/>
    <w:rsid w:val="004C60E8"/>
    <w:rsid w:val="004E3579"/>
    <w:rsid w:val="004E728B"/>
    <w:rsid w:val="004F39E0"/>
    <w:rsid w:val="00537BD5"/>
    <w:rsid w:val="0057268A"/>
    <w:rsid w:val="005D2912"/>
    <w:rsid w:val="006065BD"/>
    <w:rsid w:val="00645FA9"/>
    <w:rsid w:val="00647866"/>
    <w:rsid w:val="00665003"/>
    <w:rsid w:val="006A1E02"/>
    <w:rsid w:val="006A2AD0"/>
    <w:rsid w:val="006C2375"/>
    <w:rsid w:val="006D4ECC"/>
    <w:rsid w:val="00722258"/>
    <w:rsid w:val="007243E5"/>
    <w:rsid w:val="00766EA0"/>
    <w:rsid w:val="00770D77"/>
    <w:rsid w:val="007A2226"/>
    <w:rsid w:val="007F5B66"/>
    <w:rsid w:val="00823A1C"/>
    <w:rsid w:val="00832813"/>
    <w:rsid w:val="0084029B"/>
    <w:rsid w:val="00845B9D"/>
    <w:rsid w:val="00860984"/>
    <w:rsid w:val="008B3ECB"/>
    <w:rsid w:val="008B4E85"/>
    <w:rsid w:val="008C1B2E"/>
    <w:rsid w:val="0091627E"/>
    <w:rsid w:val="0097032B"/>
    <w:rsid w:val="009D2EAD"/>
    <w:rsid w:val="009D54B2"/>
    <w:rsid w:val="009E1922"/>
    <w:rsid w:val="009F7ED2"/>
    <w:rsid w:val="00A93661"/>
    <w:rsid w:val="00A95652"/>
    <w:rsid w:val="00AC0AB8"/>
    <w:rsid w:val="00AD4972"/>
    <w:rsid w:val="00B33C6D"/>
    <w:rsid w:val="00B4508F"/>
    <w:rsid w:val="00B55AD5"/>
    <w:rsid w:val="00B8057C"/>
    <w:rsid w:val="00BD6238"/>
    <w:rsid w:val="00BF593B"/>
    <w:rsid w:val="00BF773A"/>
    <w:rsid w:val="00BF7E81"/>
    <w:rsid w:val="00C13773"/>
    <w:rsid w:val="00C17CC8"/>
    <w:rsid w:val="00C5267D"/>
    <w:rsid w:val="00C83417"/>
    <w:rsid w:val="00C94E45"/>
    <w:rsid w:val="00C9604F"/>
    <w:rsid w:val="00CA19AA"/>
    <w:rsid w:val="00CB473F"/>
    <w:rsid w:val="00CC5298"/>
    <w:rsid w:val="00CD736E"/>
    <w:rsid w:val="00CD798D"/>
    <w:rsid w:val="00CE161E"/>
    <w:rsid w:val="00CF59A8"/>
    <w:rsid w:val="00D14911"/>
    <w:rsid w:val="00D325A9"/>
    <w:rsid w:val="00D36A8A"/>
    <w:rsid w:val="00D61409"/>
    <w:rsid w:val="00D6691E"/>
    <w:rsid w:val="00D71170"/>
    <w:rsid w:val="00DA1C92"/>
    <w:rsid w:val="00DA25D4"/>
    <w:rsid w:val="00DA6538"/>
    <w:rsid w:val="00E15E75"/>
    <w:rsid w:val="00E5262C"/>
    <w:rsid w:val="00E757DB"/>
    <w:rsid w:val="00EC7DC4"/>
    <w:rsid w:val="00ED30CF"/>
    <w:rsid w:val="00F02174"/>
    <w:rsid w:val="00F176EF"/>
    <w:rsid w:val="00F45E10"/>
    <w:rsid w:val="00F6364A"/>
    <w:rsid w:val="00F9113A"/>
    <w:rsid w:val="00FE2546"/>
    <w:rsid w:val="00FF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E5EB73-5799-43AD-95DD-D226D400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4"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3"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nhideWhenUsed="1" w:qFormat="1"/>
    <w:lsdException w:name="Intense Emphasis" w:semiHidden="1" w:unhideWhenUsed="1" w:qFormat="1"/>
    <w:lsdException w:name="Subtle Reference" w:semiHidden="1" w:unhideWhenUsed="1" w:qFormat="1"/>
    <w:lsdException w:name="Intense Reference" w:semiHidden="1" w:unhideWhenUsed="1" w:qFormat="1"/>
    <w:lsdException w:name="Book Title" w:semiHidden="1" w:unhideWhenUsed="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uiPriority w:val="4"/>
    <w:qFormat/>
    <w:rsid w:val="0084029B"/>
    <w:rPr>
      <w:rFonts w:ascii="Calibri" w:hAnsi="Calibri"/>
    </w:rPr>
  </w:style>
  <w:style w:type="paragraph" w:styleId="Heading1">
    <w:name w:val="heading 1"/>
    <w:aliases w:val="Pocket"/>
    <w:basedOn w:val="Normal"/>
    <w:next w:val="Normal"/>
    <w:link w:val="Heading1Char"/>
    <w:qFormat/>
    <w:rsid w:val="0084029B"/>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84029B"/>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84029B"/>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
    <w:basedOn w:val="Normal"/>
    <w:next w:val="Normal"/>
    <w:link w:val="Heading4Char"/>
    <w:uiPriority w:val="3"/>
    <w:unhideWhenUsed/>
    <w:qFormat/>
    <w:rsid w:val="0084029B"/>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unhideWhenUsed/>
    <w:rsid w:val="008402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29B"/>
  </w:style>
  <w:style w:type="character" w:customStyle="1" w:styleId="Heading1Char">
    <w:name w:val="Heading 1 Char"/>
    <w:aliases w:val="Pocket Char"/>
    <w:basedOn w:val="DefaultParagraphFont"/>
    <w:link w:val="Heading1"/>
    <w:rsid w:val="0084029B"/>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84029B"/>
    <w:rPr>
      <w:rFonts w:ascii="Calibri" w:eastAsiaTheme="majorEastAsia" w:hAnsi="Calibri" w:cstheme="majorBidi"/>
      <w:b/>
      <w:sz w:val="44"/>
      <w:szCs w:val="26"/>
      <w:u w:val="double"/>
    </w:rPr>
  </w:style>
  <w:style w:type="character" w:customStyle="1" w:styleId="Heading3Char">
    <w:name w:val="Heading 3 Char"/>
    <w:aliases w:val="Block Char"/>
    <w:basedOn w:val="DefaultParagraphFont"/>
    <w:link w:val="Heading3"/>
    <w:uiPriority w:val="2"/>
    <w:rsid w:val="0084029B"/>
    <w:rPr>
      <w:rFonts w:ascii="Calibri" w:eastAsiaTheme="majorEastAsia" w:hAnsi="Calibri" w:cstheme="majorBidi"/>
      <w:b/>
      <w:sz w:val="32"/>
      <w:szCs w:val="24"/>
      <w:u w:val="single"/>
    </w:rPr>
  </w:style>
  <w:style w:type="character" w:customStyle="1" w:styleId="Heading4Char">
    <w:name w:val="Heading 4 Char"/>
    <w:aliases w:val="Tag Char"/>
    <w:basedOn w:val="DefaultParagraphFont"/>
    <w:link w:val="Heading4"/>
    <w:uiPriority w:val="3"/>
    <w:rsid w:val="0084029B"/>
    <w:rPr>
      <w:rFonts w:ascii="Calibri" w:eastAsiaTheme="majorEastAsia" w:hAnsi="Calibri" w:cstheme="majorBidi"/>
      <w:b/>
      <w:iCs/>
      <w:sz w:val="26"/>
    </w:rPr>
  </w:style>
  <w:style w:type="character" w:styleId="Emphasis">
    <w:name w:val="Emphasis"/>
    <w:basedOn w:val="DefaultParagraphFont"/>
    <w:uiPriority w:val="7"/>
    <w:qFormat/>
    <w:rsid w:val="0084029B"/>
    <w:rPr>
      <w:rFonts w:ascii="Calibri" w:hAnsi="Calibri"/>
      <w:b w:val="0"/>
      <w:i w:val="0"/>
      <w:iCs/>
      <w:sz w:val="22"/>
      <w:u w:val="single"/>
      <w:bdr w:val="single" w:sz="8" w:space="0" w:color="auto"/>
    </w:rPr>
  </w:style>
  <w:style w:type="character" w:customStyle="1" w:styleId="Style13ptBold">
    <w:name w:val="Style 13 pt Bold"/>
    <w:aliases w:val="Cite"/>
    <w:basedOn w:val="DefaultParagraphFont"/>
    <w:uiPriority w:val="5"/>
    <w:qFormat/>
    <w:rsid w:val="0084029B"/>
    <w:rPr>
      <w:b/>
      <w:bCs/>
      <w:sz w:val="26"/>
      <w:u w:val="none"/>
    </w:rPr>
  </w:style>
  <w:style w:type="character" w:customStyle="1" w:styleId="StyleUnderline">
    <w:name w:val="Style Underline"/>
    <w:aliases w:val="Underline"/>
    <w:basedOn w:val="DefaultParagraphFont"/>
    <w:uiPriority w:val="6"/>
    <w:qFormat/>
    <w:rsid w:val="0084029B"/>
    <w:rPr>
      <w:b w:val="0"/>
      <w:sz w:val="22"/>
      <w:u w:val="single"/>
    </w:rPr>
  </w:style>
  <w:style w:type="character" w:styleId="Hyperlink">
    <w:name w:val="Hyperlink"/>
    <w:basedOn w:val="DefaultParagraphFont"/>
    <w:uiPriority w:val="99"/>
    <w:unhideWhenUsed/>
    <w:rsid w:val="0084029B"/>
    <w:rPr>
      <w:color w:val="auto"/>
      <w:u w:val="none"/>
    </w:rPr>
  </w:style>
  <w:style w:type="character" w:styleId="FollowedHyperlink">
    <w:name w:val="FollowedHyperlink"/>
    <w:basedOn w:val="DefaultParagraphFont"/>
    <w:uiPriority w:val="99"/>
    <w:semiHidden/>
    <w:unhideWhenUsed/>
    <w:rsid w:val="0084029B"/>
    <w:rPr>
      <w:color w:val="auto"/>
      <w:u w:val="none"/>
    </w:rPr>
  </w:style>
  <w:style w:type="paragraph" w:styleId="ListParagraph">
    <w:name w:val="List Paragraph"/>
    <w:basedOn w:val="Normal"/>
    <w:uiPriority w:val="99"/>
    <w:unhideWhenUsed/>
    <w:qFormat/>
    <w:rsid w:val="00C526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gress.gov"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6184A-49DA-43FF-8FF2-3209A2F4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Debate.dotm</Template>
  <TotalTime>145</TotalTime>
  <Pages>6</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Hebron 2013</dc:creator>
  <cp:keywords>5.1.1</cp:keywords>
  <dc:description/>
  <cp:lastModifiedBy>Chris, Hebron 2013</cp:lastModifiedBy>
  <cp:revision>1</cp:revision>
  <dcterms:created xsi:type="dcterms:W3CDTF">2015-06-18T03:10:00Z</dcterms:created>
  <dcterms:modified xsi:type="dcterms:W3CDTF">2015-06-18T05:39:00Z</dcterms:modified>
</cp:coreProperties>
</file>